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BAB" w:rsidRDefault="00CB42C6" w:rsidP="000D5D60">
      <w:pPr>
        <w:jc w:val="cente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15pt;margin-top:-42pt;width:223.95pt;height:107.25pt;z-index:251660288;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" strokecolor="white [3212]">
            <v:textbox style="mso-next-textbox:#Text Box 2">
              <w:txbxContent>
                <w:p w:rsidR="00A40476" w:rsidRPr="00770263" w:rsidRDefault="00A40476" w:rsidP="00C35711">
                  <w:pPr>
                    <w:spacing w:after="0" w:line="240" w:lineRule="auto"/>
                    <w:jc w:val="right"/>
                    <w:rPr>
                      <w:b/>
                      <w:sz w:val="24"/>
                      <w:szCs w:val="24"/>
                    </w:rPr>
                  </w:pPr>
                  <w:r w:rsidRPr="00770263">
                    <w:rPr>
                      <w:b/>
                      <w:sz w:val="24"/>
                      <w:szCs w:val="24"/>
                    </w:rPr>
                    <w:t>Gambling Control Authority</w:t>
                  </w:r>
                </w:p>
                <w:p w:rsidR="004009CA" w:rsidRPr="004009CA" w:rsidRDefault="00167902" w:rsidP="00C35711">
                  <w:pPr>
                    <w:spacing w:after="0" w:line="240" w:lineRule="auto"/>
                    <w:jc w:val="right"/>
                    <w:rPr>
                      <w:sz w:val="20"/>
                      <w:szCs w:val="20"/>
                    </w:rPr>
                  </w:pPr>
                  <w:r w:rsidRPr="004009CA">
                    <w:rPr>
                      <w:sz w:val="20"/>
                      <w:szCs w:val="20"/>
                    </w:rPr>
                    <w:t>Phone: +685 26512</w:t>
                  </w:r>
                  <w:r w:rsidR="00576413" w:rsidRPr="004009CA">
                    <w:rPr>
                      <w:sz w:val="20"/>
                      <w:szCs w:val="20"/>
                    </w:rPr>
                    <w:t>/</w:t>
                  </w:r>
                  <w:r w:rsidRPr="004009CA">
                    <w:rPr>
                      <w:sz w:val="20"/>
                      <w:szCs w:val="20"/>
                    </w:rPr>
                    <w:t xml:space="preserve"> </w:t>
                  </w:r>
                  <w:r w:rsidR="00770263">
                    <w:rPr>
                      <w:sz w:val="20"/>
                      <w:szCs w:val="20"/>
                    </w:rPr>
                    <w:t>727 1270</w:t>
                  </w:r>
                </w:p>
                <w:p w:rsidR="00A40476" w:rsidRPr="004009CA" w:rsidRDefault="00576413" w:rsidP="00C35711">
                  <w:pPr>
                    <w:spacing w:after="0" w:line="240" w:lineRule="auto"/>
                    <w:jc w:val="right"/>
                    <w:rPr>
                      <w:sz w:val="20"/>
                      <w:szCs w:val="20"/>
                    </w:rPr>
                  </w:pPr>
                  <w:r w:rsidRPr="004009CA">
                    <w:rPr>
                      <w:sz w:val="20"/>
                      <w:szCs w:val="20"/>
                    </w:rPr>
                    <w:t xml:space="preserve"> Fax +685 26965</w:t>
                  </w:r>
                </w:p>
                <w:p w:rsidR="00A40476" w:rsidRPr="004009CA" w:rsidRDefault="00770263" w:rsidP="00C35711">
                  <w:pPr>
                    <w:spacing w:after="0" w:line="240" w:lineRule="auto"/>
                    <w:jc w:val="right"/>
                    <w:rPr>
                      <w:sz w:val="20"/>
                      <w:szCs w:val="20"/>
                    </w:rPr>
                  </w:pPr>
                  <w:r>
                    <w:rPr>
                      <w:sz w:val="20"/>
                      <w:szCs w:val="20"/>
                    </w:rPr>
                    <w:t>E</w:t>
                  </w:r>
                  <w:r w:rsidR="004009CA" w:rsidRPr="004009CA">
                    <w:rPr>
                      <w:sz w:val="20"/>
                      <w:szCs w:val="20"/>
                    </w:rPr>
                    <w:t xml:space="preserve">mail: </w:t>
                  </w:r>
                  <w:r w:rsidR="00A947ED" w:rsidRPr="00770263">
                    <w:rPr>
                      <w:i/>
                      <w:sz w:val="20"/>
                      <w:szCs w:val="20"/>
                    </w:rPr>
                    <w:t>ceo</w:t>
                  </w:r>
                  <w:r w:rsidR="004009CA" w:rsidRPr="00770263">
                    <w:rPr>
                      <w:i/>
                      <w:sz w:val="20"/>
                      <w:szCs w:val="20"/>
                    </w:rPr>
                    <w:t>@gca.gov.ws</w:t>
                  </w:r>
                </w:p>
                <w:p w:rsidR="00A40476" w:rsidRDefault="00770263" w:rsidP="00C35711">
                  <w:pPr>
                    <w:spacing w:after="0" w:line="240" w:lineRule="auto"/>
                    <w:jc w:val="right"/>
                    <w:rPr>
                      <w:i/>
                    </w:rPr>
                  </w:pPr>
                  <w:r>
                    <w:rPr>
                      <w:sz w:val="20"/>
                      <w:szCs w:val="20"/>
                    </w:rPr>
                    <w:t xml:space="preserve">                  </w:t>
                  </w:r>
                  <w:r w:rsidR="00D75799">
                    <w:rPr>
                      <w:sz w:val="20"/>
                      <w:szCs w:val="20"/>
                    </w:rPr>
                    <w:t xml:space="preserve">     </w:t>
                  </w:r>
                  <w:r>
                    <w:rPr>
                      <w:sz w:val="20"/>
                      <w:szCs w:val="20"/>
                    </w:rPr>
                    <w:t xml:space="preserve"> E</w:t>
                  </w:r>
                  <w:r w:rsidR="00A40476" w:rsidRPr="004009CA">
                    <w:rPr>
                      <w:sz w:val="20"/>
                      <w:szCs w:val="20"/>
                    </w:rPr>
                    <w:t>mail:</w:t>
                  </w:r>
                  <w:r w:rsidR="0014491B">
                    <w:rPr>
                      <w:sz w:val="20"/>
                      <w:szCs w:val="20"/>
                    </w:rPr>
                    <w:t xml:space="preserve"> </w:t>
                  </w:r>
                  <w:r w:rsidR="00A40476" w:rsidRPr="00770263">
                    <w:rPr>
                      <w:i/>
                      <w:sz w:val="20"/>
                      <w:szCs w:val="20"/>
                    </w:rPr>
                    <w:t>info@gca.gov</w:t>
                  </w:r>
                  <w:r w:rsidR="00A40476" w:rsidRPr="00770263">
                    <w:rPr>
                      <w:i/>
                    </w:rPr>
                    <w:t>.ws</w:t>
                  </w:r>
                </w:p>
                <w:p w:rsidR="00B82B81" w:rsidRPr="00B82B81" w:rsidRDefault="00B82B81" w:rsidP="00C35711">
                  <w:pPr>
                    <w:spacing w:after="0" w:line="240" w:lineRule="auto"/>
                    <w:jc w:val="right"/>
                    <w:rPr>
                      <w:i/>
                      <w:sz w:val="20"/>
                      <w:szCs w:val="20"/>
                    </w:rPr>
                  </w:pPr>
                  <w:r w:rsidRPr="00B82B81">
                    <w:rPr>
                      <w:i/>
                      <w:sz w:val="20"/>
                      <w:szCs w:val="20"/>
                    </w:rPr>
                    <w:t>www.gca.g</w:t>
                  </w:r>
                  <w:r w:rsidR="0014491B">
                    <w:rPr>
                      <w:i/>
                      <w:sz w:val="20"/>
                      <w:szCs w:val="20"/>
                    </w:rPr>
                    <w:t>o</w:t>
                  </w:r>
                  <w:r w:rsidRPr="00B82B81">
                    <w:rPr>
                      <w:i/>
                      <w:sz w:val="20"/>
                      <w:szCs w:val="20"/>
                    </w:rPr>
                    <w:t>v.ws</w:t>
                  </w:r>
                </w:p>
                <w:p w:rsidR="00770263" w:rsidRPr="004009CA" w:rsidRDefault="00770263" w:rsidP="00770263">
                  <w:pPr>
                    <w:spacing w:after="0" w:line="240" w:lineRule="auto"/>
                    <w:jc w:val="right"/>
                    <w:rPr>
                      <w:sz w:val="20"/>
                      <w:szCs w:val="20"/>
                    </w:rPr>
                  </w:pPr>
                  <w:r w:rsidRPr="004009CA">
                    <w:rPr>
                      <w:sz w:val="20"/>
                      <w:szCs w:val="20"/>
                    </w:rPr>
                    <w:t xml:space="preserve">PO Box </w:t>
                  </w:r>
                  <w:r w:rsidR="00341B97">
                    <w:rPr>
                      <w:sz w:val="20"/>
                      <w:szCs w:val="20"/>
                    </w:rPr>
                    <w:t>3075</w:t>
                  </w:r>
                  <w:r w:rsidRPr="004009CA">
                    <w:rPr>
                      <w:sz w:val="20"/>
                      <w:szCs w:val="20"/>
                    </w:rPr>
                    <w:t xml:space="preserve"> </w:t>
                  </w:r>
                </w:p>
                <w:p w:rsidR="00770263" w:rsidRPr="004009CA" w:rsidRDefault="00770263" w:rsidP="00770263">
                  <w:pPr>
                    <w:spacing w:after="0" w:line="240" w:lineRule="auto"/>
                    <w:jc w:val="right"/>
                    <w:rPr>
                      <w:sz w:val="20"/>
                      <w:szCs w:val="20"/>
                    </w:rPr>
                  </w:pPr>
                  <w:r w:rsidRPr="004009CA">
                    <w:rPr>
                      <w:sz w:val="20"/>
                      <w:szCs w:val="20"/>
                    </w:rPr>
                    <w:t>Apia</w:t>
                  </w:r>
                  <w:r w:rsidR="00D75799">
                    <w:rPr>
                      <w:sz w:val="20"/>
                      <w:szCs w:val="20"/>
                    </w:rPr>
                    <w:t>, SAMOA</w:t>
                  </w:r>
                </w:p>
                <w:p w:rsidR="00770263" w:rsidRPr="004009CA" w:rsidRDefault="00770263" w:rsidP="00770263">
                  <w:pPr>
                    <w:spacing w:after="0" w:line="240" w:lineRule="auto"/>
                    <w:jc w:val="right"/>
                    <w:rPr>
                      <w:sz w:val="20"/>
                      <w:szCs w:val="20"/>
                    </w:rPr>
                  </w:pPr>
                  <w:r w:rsidRPr="004009CA">
                    <w:rPr>
                      <w:sz w:val="20"/>
                      <w:szCs w:val="20"/>
                    </w:rPr>
                    <w:t>Samoa</w:t>
                  </w:r>
                </w:p>
                <w:p w:rsidR="00770263" w:rsidRPr="004009CA" w:rsidRDefault="00770263" w:rsidP="00C35711">
                  <w:pPr>
                    <w:spacing w:after="0" w:line="240" w:lineRule="auto"/>
                    <w:jc w:val="right"/>
                  </w:pPr>
                </w:p>
              </w:txbxContent>
            </v:textbox>
          </v:shape>
        </w:pict>
      </w:r>
      <w:r>
        <w:rPr>
          <w:noProof/>
        </w:rPr>
        <w:pict>
          <v:shape id="_x0000_s1032" type="#_x0000_t202" style="position:absolute;left:0;text-align:left;margin-left:171pt;margin-top:-45pt;width:177.2pt;height:27pt;z-index:251663360;mso-wrap-edited:f;mso-position-horizontal-relative:text;mso-position-vertical-relative:text" wrapcoords="0 0 21600 0 21600 21600 0 21600 0 0" filled="f" stroked="f">
            <v:fill o:detectmouseclick="t"/>
            <v:textbox inset=",7.2pt,,7.2pt">
              <w:txbxContent>
                <w:p w:rsidR="004009CA" w:rsidRDefault="004009CA" w:rsidP="004009CA">
                  <w:pPr>
                    <w:jc w:val="center"/>
                  </w:pPr>
                  <w:r>
                    <w:t>GOVERNMENT OF SAMOA</w:t>
                  </w:r>
                </w:p>
              </w:txbxContent>
            </v:textbox>
            <w10:wrap type="tight"/>
          </v:shape>
        </w:pict>
      </w:r>
      <w:r w:rsidR="00B14D44">
        <w:rPr>
          <w:noProof/>
        </w:rPr>
        <w:drawing>
          <wp:anchor distT="0" distB="0" distL="114300" distR="114300" simplePos="0" relativeHeight="251662336" behindDoc="0" locked="0" layoutInCell="1" allowOverlap="1">
            <wp:simplePos x="0" y="0"/>
            <wp:positionH relativeFrom="column">
              <wp:posOffset>2838450</wp:posOffset>
            </wp:positionH>
            <wp:positionV relativeFrom="paragraph">
              <wp:posOffset>-232410</wp:posOffset>
            </wp:positionV>
            <wp:extent cx="1050290" cy="1002665"/>
            <wp:effectExtent l="1905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50290" cy="1002665"/>
                    </a:xfrm>
                    <a:prstGeom prst="rect">
                      <a:avLst/>
                    </a:prstGeom>
                    <a:noFill/>
                    <a:ln w="9525">
                      <a:noFill/>
                      <a:miter lim="800000"/>
                      <a:headEnd/>
                      <a:tailEnd/>
                    </a:ln>
                  </pic:spPr>
                </pic:pic>
              </a:graphicData>
            </a:graphic>
          </wp:anchor>
        </w:drawing>
      </w:r>
      <w:r w:rsidR="00CD126E">
        <w:rPr>
          <w:noProof/>
        </w:rPr>
        <w:drawing>
          <wp:anchor distT="0" distB="0" distL="114300" distR="114300" simplePos="0" relativeHeight="251658240" behindDoc="0" locked="0" layoutInCell="1" allowOverlap="1">
            <wp:simplePos x="0" y="0"/>
            <wp:positionH relativeFrom="column">
              <wp:posOffset>32697</wp:posOffset>
            </wp:positionH>
            <wp:positionV relativeFrom="paragraph">
              <wp:posOffset>-458195</wp:posOffset>
            </wp:positionV>
            <wp:extent cx="2152366" cy="1229076"/>
            <wp:effectExtent l="19050" t="19050" r="19334" b="28224"/>
            <wp:wrapNone/>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stretch>
                      <a:fillRect/>
                    </a:stretch>
                  </pic:blipFill>
                  <pic:spPr>
                    <a:xfrm>
                      <a:off x="0" y="0"/>
                      <a:ext cx="2152366" cy="1229076"/>
                    </a:xfrm>
                    <a:prstGeom prst="rect">
                      <a:avLst/>
                    </a:prstGeom>
                    <a:ln>
                      <a:solidFill>
                        <a:schemeClr val="accent1"/>
                      </a:solidFill>
                    </a:ln>
                  </pic:spPr>
                </pic:pic>
              </a:graphicData>
            </a:graphic>
          </wp:anchor>
        </w:drawing>
      </w:r>
    </w:p>
    <w:p w:rsidR="003B6BAB" w:rsidRDefault="003B6BAB" w:rsidP="003B6BAB">
      <w:pPr>
        <w:jc w:val="center"/>
      </w:pPr>
    </w:p>
    <w:p w:rsidR="00167902" w:rsidRDefault="00167902"/>
    <w:p w:rsidR="0057162B" w:rsidRPr="0057162B" w:rsidRDefault="0057162B" w:rsidP="00166AA0">
      <w:pPr>
        <w:spacing w:after="0"/>
        <w:jc w:val="center"/>
        <w:rPr>
          <w:b/>
        </w:rPr>
      </w:pPr>
      <w:r w:rsidRPr="0057162B">
        <w:rPr>
          <w:b/>
        </w:rPr>
        <w:t>APPLICATION FORM</w:t>
      </w:r>
      <w:r w:rsidR="00166AA0">
        <w:rPr>
          <w:b/>
        </w:rPr>
        <w:t xml:space="preserve">: </w:t>
      </w:r>
      <w:r w:rsidR="00491EF2">
        <w:rPr>
          <w:b/>
        </w:rPr>
        <w:t>SPORTS FUNDING</w:t>
      </w:r>
    </w:p>
    <w:p w:rsidR="0057162B" w:rsidRPr="001362F8" w:rsidRDefault="0057162B" w:rsidP="00166AA0">
      <w:pPr>
        <w:spacing w:after="0"/>
        <w:jc w:val="center"/>
        <w:rPr>
          <w:b/>
          <w:i/>
          <w:sz w:val="16"/>
          <w:szCs w:val="16"/>
        </w:rPr>
      </w:pPr>
      <w:r w:rsidRPr="001362F8">
        <w:rPr>
          <w:b/>
          <w:i/>
          <w:sz w:val="16"/>
          <w:szCs w:val="16"/>
        </w:rPr>
        <w:t>ALL QUESTIONS MUST BE ANSWERED TO QUALIFY FOR CONSIDERATION</w:t>
      </w:r>
    </w:p>
    <w:p w:rsidR="0057162B" w:rsidRDefault="0057162B" w:rsidP="0057162B">
      <w:pPr>
        <w:spacing w:after="0"/>
        <w:jc w:val="center"/>
        <w:rPr>
          <w:b/>
          <w:i/>
          <w:sz w:val="16"/>
          <w:szCs w:val="16"/>
        </w:rPr>
      </w:pPr>
      <w:r w:rsidRPr="001362F8">
        <w:rPr>
          <w:b/>
          <w:i/>
          <w:sz w:val="16"/>
          <w:szCs w:val="16"/>
        </w:rPr>
        <w:t>Each applications is referred to the GCA Board and no guarantee is given that the application will be granted or renewed, Applicants must first apply for scholarships and sponsors from Government and private sources before approaching GCA. Written applications to be delivered to GCA office at least 4 weeks before funds needed.</w:t>
      </w:r>
    </w:p>
    <w:p w:rsidR="00166AA0" w:rsidRPr="001362F8" w:rsidRDefault="00166AA0" w:rsidP="0057162B">
      <w:pPr>
        <w:spacing w:after="0"/>
        <w:jc w:val="center"/>
        <w:rPr>
          <w:b/>
          <w:i/>
          <w:sz w:val="16"/>
          <w:szCs w:val="16"/>
        </w:rPr>
      </w:pPr>
    </w:p>
    <w:tbl>
      <w:tblPr>
        <w:tblStyle w:val="TableGrid"/>
        <w:tblW w:w="0" w:type="auto"/>
        <w:tblInd w:w="198" w:type="dxa"/>
        <w:tblLook w:val="04A0"/>
      </w:tblPr>
      <w:tblGrid>
        <w:gridCol w:w="4230"/>
        <w:gridCol w:w="6300"/>
      </w:tblGrid>
      <w:tr w:rsidR="0057162B" w:rsidTr="00067D68">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AA0" w:rsidRDefault="00166AA0">
            <w:pPr>
              <w:rPr>
                <w:i/>
                <w:lang w:val="en-NZ" w:eastAsia="en-NZ"/>
              </w:rPr>
            </w:pPr>
          </w:p>
          <w:p w:rsidR="0057162B" w:rsidRDefault="0057162B" w:rsidP="001C3C4A">
            <w:pPr>
              <w:rPr>
                <w:i/>
                <w:lang w:val="en-NZ" w:eastAsia="en-NZ"/>
              </w:rPr>
            </w:pPr>
            <w:r>
              <w:rPr>
                <w:i/>
                <w:lang w:val="en-NZ" w:eastAsia="en-NZ"/>
              </w:rPr>
              <w:t xml:space="preserve">Name of </w:t>
            </w:r>
            <w:r w:rsidR="001C3C4A">
              <w:rPr>
                <w:i/>
                <w:lang w:val="en-NZ" w:eastAsia="en-NZ"/>
              </w:rPr>
              <w:t>Sports Organization</w:t>
            </w: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2B" w:rsidRDefault="0057162B">
            <w:pPr>
              <w:jc w:val="center"/>
              <w:rPr>
                <w:i/>
                <w:lang w:val="en-NZ" w:eastAsia="en-NZ"/>
              </w:rPr>
            </w:pPr>
          </w:p>
          <w:p w:rsidR="0057162B" w:rsidRDefault="0057162B">
            <w:pPr>
              <w:jc w:val="center"/>
              <w:rPr>
                <w:i/>
                <w:lang w:val="en-NZ" w:eastAsia="en-NZ"/>
              </w:rPr>
            </w:pPr>
          </w:p>
          <w:p w:rsidR="0057162B" w:rsidRDefault="0057162B">
            <w:pPr>
              <w:jc w:val="center"/>
              <w:rPr>
                <w:i/>
                <w:lang w:val="en-NZ" w:eastAsia="en-NZ"/>
              </w:rPr>
            </w:pPr>
          </w:p>
        </w:tc>
      </w:tr>
      <w:tr w:rsidR="0057162B" w:rsidTr="00067D68">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7D68" w:rsidRDefault="00067D68">
            <w:pPr>
              <w:rPr>
                <w:i/>
                <w:lang w:val="en-NZ" w:eastAsia="en-NZ"/>
              </w:rPr>
            </w:pPr>
          </w:p>
          <w:p w:rsidR="0057162B" w:rsidRDefault="001C3C4A">
            <w:pPr>
              <w:rPr>
                <w:i/>
                <w:lang w:val="en-NZ" w:eastAsia="en-NZ"/>
              </w:rPr>
            </w:pPr>
            <w:r>
              <w:rPr>
                <w:i/>
                <w:lang w:val="en-NZ" w:eastAsia="en-NZ"/>
              </w:rPr>
              <w:t>Name of Contact Person</w:t>
            </w:r>
          </w:p>
          <w:p w:rsidR="001C3C4A" w:rsidRDefault="001C3C4A" w:rsidP="001C3C4A">
            <w:pPr>
              <w:rPr>
                <w:i/>
                <w:lang w:val="en-NZ" w:eastAsia="en-NZ"/>
              </w:rPr>
            </w:pPr>
            <w:r>
              <w:rPr>
                <w:i/>
                <w:lang w:val="en-NZ" w:eastAsia="en-NZ"/>
              </w:rPr>
              <w:t>Address &amp; mobile phone number</w:t>
            </w:r>
          </w:p>
          <w:p w:rsidR="0057162B" w:rsidRDefault="001C3C4A" w:rsidP="001C3C4A">
            <w:pPr>
              <w:rPr>
                <w:i/>
                <w:lang w:val="en-NZ" w:eastAsia="en-NZ"/>
              </w:rPr>
            </w:pPr>
            <w:r>
              <w:rPr>
                <w:i/>
                <w:lang w:val="en-NZ" w:eastAsia="en-NZ"/>
              </w:rPr>
              <w:t xml:space="preserve">Email address </w:t>
            </w:r>
          </w:p>
          <w:p w:rsidR="00067D68" w:rsidRDefault="00067D68" w:rsidP="001C3C4A">
            <w:pPr>
              <w:rPr>
                <w:i/>
                <w:lang w:val="en-NZ" w:eastAsia="en-NZ"/>
              </w:rPr>
            </w:pP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2B" w:rsidRDefault="0057162B">
            <w:pPr>
              <w:jc w:val="center"/>
              <w:rPr>
                <w:i/>
                <w:lang w:val="en-NZ" w:eastAsia="en-NZ"/>
              </w:rPr>
            </w:pPr>
          </w:p>
        </w:tc>
      </w:tr>
      <w:tr w:rsidR="0057162B" w:rsidTr="00067D68">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7D68" w:rsidRDefault="00067D68">
            <w:pPr>
              <w:rPr>
                <w:i/>
                <w:lang w:val="en-NZ" w:eastAsia="en-NZ"/>
              </w:rPr>
            </w:pPr>
          </w:p>
          <w:p w:rsidR="001C3C4A" w:rsidRDefault="00067D68">
            <w:pPr>
              <w:rPr>
                <w:i/>
                <w:lang w:val="en-NZ" w:eastAsia="en-NZ"/>
              </w:rPr>
            </w:pPr>
            <w:r>
              <w:rPr>
                <w:i/>
                <w:lang w:val="en-NZ" w:eastAsia="en-NZ"/>
              </w:rPr>
              <w:t>Purely Non For Profit (MCIL Registered)</w:t>
            </w:r>
          </w:p>
          <w:p w:rsidR="00067D68" w:rsidRDefault="00067D68">
            <w:pPr>
              <w:rPr>
                <w:i/>
                <w:lang w:val="en-NZ" w:eastAsia="en-NZ"/>
              </w:rPr>
            </w:pPr>
            <w:r>
              <w:rPr>
                <w:i/>
                <w:lang w:val="en-NZ" w:eastAsia="en-NZ"/>
              </w:rPr>
              <w:t>Constitution and Bylaws</w:t>
            </w:r>
          </w:p>
          <w:p w:rsidR="00067D68" w:rsidRDefault="00067D68">
            <w:pPr>
              <w:rPr>
                <w:i/>
                <w:lang w:val="en-NZ" w:eastAsia="en-NZ"/>
              </w:rPr>
            </w:pP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162B" w:rsidRDefault="0057162B">
            <w:pPr>
              <w:jc w:val="center"/>
              <w:rPr>
                <w:i/>
                <w:lang w:val="en-NZ" w:eastAsia="en-NZ"/>
              </w:rPr>
            </w:pPr>
          </w:p>
        </w:tc>
      </w:tr>
      <w:tr w:rsidR="00067D68" w:rsidTr="00067D68">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7D68" w:rsidRDefault="00067D68" w:rsidP="00E768EC">
            <w:pPr>
              <w:rPr>
                <w:i/>
                <w:lang w:val="en-NZ" w:eastAsia="en-NZ"/>
              </w:rPr>
            </w:pPr>
          </w:p>
          <w:p w:rsidR="00067D68" w:rsidRDefault="00067D68" w:rsidP="00E768EC">
            <w:pPr>
              <w:rPr>
                <w:i/>
                <w:lang w:val="en-NZ" w:eastAsia="en-NZ"/>
              </w:rPr>
            </w:pPr>
            <w:r>
              <w:rPr>
                <w:i/>
                <w:lang w:val="en-NZ" w:eastAsia="en-NZ"/>
              </w:rPr>
              <w:t xml:space="preserve">Copy </w:t>
            </w:r>
            <w:r>
              <w:rPr>
                <w:i/>
                <w:lang w:val="en-NZ" w:eastAsia="en-NZ"/>
              </w:rPr>
              <w:t>Current Audited Account (latest)</w:t>
            </w:r>
          </w:p>
          <w:p w:rsidR="00067D68" w:rsidRDefault="00067D68" w:rsidP="00E768EC">
            <w:pPr>
              <w:rPr>
                <w:i/>
                <w:lang w:val="en-NZ" w:eastAsia="en-NZ"/>
              </w:rPr>
            </w:pP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7D68" w:rsidRDefault="00067D68">
            <w:pPr>
              <w:jc w:val="center"/>
              <w:rPr>
                <w:i/>
                <w:lang w:val="en-NZ" w:eastAsia="en-NZ"/>
              </w:rPr>
            </w:pPr>
          </w:p>
        </w:tc>
      </w:tr>
      <w:tr w:rsidR="00067D68" w:rsidTr="00067D68">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7D68" w:rsidRDefault="00067D68" w:rsidP="00E768EC">
            <w:pPr>
              <w:rPr>
                <w:i/>
                <w:lang w:val="en-NZ" w:eastAsia="en-NZ"/>
              </w:rPr>
            </w:pPr>
          </w:p>
          <w:p w:rsidR="00067D68" w:rsidRDefault="00067D68" w:rsidP="00E768EC">
            <w:pPr>
              <w:rPr>
                <w:i/>
                <w:lang w:val="en-NZ" w:eastAsia="en-NZ"/>
              </w:rPr>
            </w:pPr>
            <w:r>
              <w:rPr>
                <w:i/>
                <w:lang w:val="en-NZ" w:eastAsia="en-NZ"/>
              </w:rPr>
              <w:t>Event budget and expenses forecast</w:t>
            </w:r>
          </w:p>
          <w:p w:rsidR="00067D68" w:rsidRDefault="00067D68" w:rsidP="00E768EC">
            <w:pPr>
              <w:rPr>
                <w:i/>
                <w:lang w:val="en-NZ" w:eastAsia="en-NZ"/>
              </w:rPr>
            </w:pP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7D68" w:rsidRDefault="00067D68">
            <w:pPr>
              <w:jc w:val="center"/>
              <w:rPr>
                <w:i/>
                <w:lang w:val="en-NZ" w:eastAsia="en-NZ"/>
              </w:rPr>
            </w:pPr>
          </w:p>
        </w:tc>
      </w:tr>
      <w:tr w:rsidR="00067D68" w:rsidTr="00067D68">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7D68" w:rsidRDefault="00067D68" w:rsidP="00E768EC">
            <w:pPr>
              <w:rPr>
                <w:i/>
                <w:lang w:val="en-NZ" w:eastAsia="en-NZ"/>
              </w:rPr>
            </w:pPr>
          </w:p>
          <w:p w:rsidR="00067D68" w:rsidRDefault="00067D68" w:rsidP="00E768EC">
            <w:pPr>
              <w:rPr>
                <w:i/>
                <w:lang w:val="en-NZ" w:eastAsia="en-NZ"/>
              </w:rPr>
            </w:pPr>
            <w:r>
              <w:rPr>
                <w:i/>
                <w:lang w:val="en-NZ" w:eastAsia="en-NZ"/>
              </w:rPr>
              <w:t>Other funding sorted</w:t>
            </w:r>
          </w:p>
          <w:p w:rsidR="00067D68" w:rsidRDefault="00067D68" w:rsidP="00E768EC">
            <w:pPr>
              <w:rPr>
                <w:i/>
                <w:lang w:val="en-NZ" w:eastAsia="en-NZ"/>
              </w:rPr>
            </w:pP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7D68" w:rsidRDefault="00067D68">
            <w:pPr>
              <w:jc w:val="center"/>
              <w:rPr>
                <w:i/>
                <w:lang w:val="en-NZ" w:eastAsia="en-NZ"/>
              </w:rPr>
            </w:pPr>
          </w:p>
        </w:tc>
      </w:tr>
      <w:tr w:rsidR="00067D68" w:rsidTr="00067D68">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7D68" w:rsidRDefault="00067D68" w:rsidP="00E768EC">
            <w:pPr>
              <w:rPr>
                <w:i/>
                <w:lang w:val="en-NZ" w:eastAsia="en-NZ"/>
              </w:rPr>
            </w:pPr>
          </w:p>
          <w:p w:rsidR="00067D68" w:rsidRDefault="00067D68" w:rsidP="00E768EC">
            <w:pPr>
              <w:rPr>
                <w:i/>
                <w:lang w:val="en-NZ" w:eastAsia="en-NZ"/>
              </w:rPr>
            </w:pPr>
            <w:r>
              <w:rPr>
                <w:i/>
                <w:lang w:val="en-NZ" w:eastAsia="en-NZ"/>
              </w:rPr>
              <w:t>Organization contribution to costs</w:t>
            </w:r>
          </w:p>
          <w:p w:rsidR="00067D68" w:rsidRDefault="00067D68" w:rsidP="00E768EC">
            <w:pPr>
              <w:rPr>
                <w:i/>
                <w:lang w:val="en-NZ" w:eastAsia="en-NZ"/>
              </w:rPr>
            </w:pP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7D68" w:rsidRDefault="00067D68">
            <w:pPr>
              <w:jc w:val="center"/>
              <w:rPr>
                <w:i/>
                <w:lang w:val="en-NZ" w:eastAsia="en-NZ"/>
              </w:rPr>
            </w:pPr>
          </w:p>
        </w:tc>
      </w:tr>
      <w:tr w:rsidR="00067D68" w:rsidTr="00067D68">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7D68" w:rsidRDefault="00067D68" w:rsidP="00E768EC">
            <w:pPr>
              <w:rPr>
                <w:i/>
                <w:lang w:val="en-NZ" w:eastAsia="en-NZ"/>
              </w:rPr>
            </w:pPr>
          </w:p>
          <w:p w:rsidR="00067D68" w:rsidRDefault="00067D68" w:rsidP="00E768EC">
            <w:pPr>
              <w:rPr>
                <w:i/>
                <w:lang w:val="en-NZ" w:eastAsia="en-NZ"/>
              </w:rPr>
            </w:pPr>
            <w:r>
              <w:rPr>
                <w:i/>
                <w:lang w:val="en-NZ" w:eastAsia="en-NZ"/>
              </w:rPr>
              <w:t>Number of members to benefit from event</w:t>
            </w:r>
          </w:p>
          <w:p w:rsidR="00067D68" w:rsidRDefault="00067D68" w:rsidP="00E768EC">
            <w:pPr>
              <w:rPr>
                <w:i/>
                <w:lang w:val="en-NZ" w:eastAsia="en-NZ"/>
              </w:rPr>
            </w:pPr>
          </w:p>
          <w:p w:rsidR="00067D68" w:rsidRDefault="00067D68" w:rsidP="00E768EC">
            <w:pPr>
              <w:rPr>
                <w:i/>
                <w:lang w:val="en-NZ" w:eastAsia="en-NZ"/>
              </w:rPr>
            </w:pP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7D68" w:rsidRDefault="00067D68">
            <w:pPr>
              <w:jc w:val="center"/>
              <w:rPr>
                <w:i/>
                <w:lang w:val="en-NZ" w:eastAsia="en-NZ"/>
              </w:rPr>
            </w:pPr>
          </w:p>
        </w:tc>
      </w:tr>
      <w:tr w:rsidR="00067D68" w:rsidTr="00067D68">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7D68" w:rsidRDefault="00067D68" w:rsidP="00E768EC">
            <w:pPr>
              <w:rPr>
                <w:i/>
                <w:lang w:val="en-NZ" w:eastAsia="en-NZ"/>
              </w:rPr>
            </w:pPr>
          </w:p>
          <w:p w:rsidR="00067D68" w:rsidRDefault="00067D68" w:rsidP="00E768EC">
            <w:pPr>
              <w:rPr>
                <w:i/>
                <w:lang w:val="en-NZ" w:eastAsia="en-NZ"/>
              </w:rPr>
            </w:pPr>
            <w:r>
              <w:rPr>
                <w:i/>
                <w:lang w:val="en-NZ" w:eastAsia="en-NZ"/>
              </w:rPr>
              <w:t>Other related information</w:t>
            </w:r>
          </w:p>
          <w:p w:rsidR="00067D68" w:rsidRDefault="00067D68" w:rsidP="00E768EC">
            <w:pPr>
              <w:rPr>
                <w:i/>
                <w:lang w:val="en-NZ" w:eastAsia="en-NZ"/>
              </w:rPr>
            </w:pPr>
          </w:p>
          <w:p w:rsidR="00067D68" w:rsidRDefault="00067D68" w:rsidP="00E768EC">
            <w:pPr>
              <w:rPr>
                <w:i/>
                <w:lang w:val="en-NZ" w:eastAsia="en-NZ"/>
              </w:rPr>
            </w:pPr>
          </w:p>
          <w:p w:rsidR="00067D68" w:rsidRDefault="00067D68" w:rsidP="00E768EC">
            <w:pPr>
              <w:rPr>
                <w:i/>
                <w:lang w:val="en-NZ" w:eastAsia="en-NZ"/>
              </w:rPr>
            </w:pPr>
          </w:p>
          <w:p w:rsidR="00067D68" w:rsidRDefault="00067D68" w:rsidP="00E768EC">
            <w:pPr>
              <w:rPr>
                <w:i/>
                <w:lang w:val="en-NZ" w:eastAsia="en-NZ"/>
              </w:rPr>
            </w:pPr>
          </w:p>
          <w:p w:rsidR="00067D68" w:rsidRDefault="00067D68" w:rsidP="00E768EC">
            <w:pPr>
              <w:rPr>
                <w:i/>
                <w:lang w:val="en-NZ" w:eastAsia="en-NZ"/>
              </w:rPr>
            </w:pPr>
          </w:p>
          <w:p w:rsidR="00067D68" w:rsidRDefault="00067D68" w:rsidP="00E768EC">
            <w:pPr>
              <w:rPr>
                <w:i/>
                <w:lang w:val="en-NZ" w:eastAsia="en-NZ"/>
              </w:rPr>
            </w:pPr>
          </w:p>
          <w:p w:rsidR="00067D68" w:rsidRDefault="00067D68" w:rsidP="00E768EC">
            <w:pPr>
              <w:rPr>
                <w:i/>
                <w:lang w:val="en-NZ" w:eastAsia="en-NZ"/>
              </w:rPr>
            </w:pPr>
          </w:p>
        </w:t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7D68" w:rsidRDefault="00067D68">
            <w:pPr>
              <w:jc w:val="center"/>
              <w:rPr>
                <w:i/>
                <w:lang w:val="en-NZ" w:eastAsia="en-NZ"/>
              </w:rPr>
            </w:pPr>
          </w:p>
        </w:tc>
      </w:tr>
    </w:tbl>
    <w:p w:rsidR="00067D68" w:rsidRDefault="00067D68">
      <w:pPr>
        <w:rPr>
          <w:b/>
          <w:i/>
          <w:sz w:val="18"/>
          <w:szCs w:val="18"/>
        </w:rPr>
      </w:pPr>
    </w:p>
    <w:p w:rsidR="001E2378" w:rsidRDefault="001E2378">
      <w:pPr>
        <w:rPr>
          <w:b/>
          <w:i/>
          <w:sz w:val="18"/>
          <w:szCs w:val="18"/>
        </w:rPr>
      </w:pPr>
      <w:r w:rsidRPr="001E2378">
        <w:rPr>
          <w:b/>
          <w:i/>
          <w:sz w:val="18"/>
          <w:szCs w:val="18"/>
        </w:rPr>
        <w:t>GCA: Education 001/2018</w:t>
      </w:r>
    </w:p>
    <w:sectPr w:rsidR="001E2378" w:rsidSect="00726C88">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F37" w:rsidRDefault="00BF2F37" w:rsidP="00CD126E">
      <w:pPr>
        <w:spacing w:after="0" w:line="240" w:lineRule="auto"/>
      </w:pPr>
      <w:r>
        <w:separator/>
      </w:r>
    </w:p>
  </w:endnote>
  <w:endnote w:type="continuationSeparator" w:id="1">
    <w:p w:rsidR="00BF2F37" w:rsidRDefault="00BF2F37" w:rsidP="00CD12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D44" w:rsidRDefault="00B14D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F37" w:rsidRDefault="00BF2F37" w:rsidP="00CD126E">
      <w:pPr>
        <w:spacing w:after="0" w:line="240" w:lineRule="auto"/>
      </w:pPr>
      <w:r>
        <w:separator/>
      </w:r>
    </w:p>
  </w:footnote>
  <w:footnote w:type="continuationSeparator" w:id="1">
    <w:p w:rsidR="00BF2F37" w:rsidRDefault="00BF2F37" w:rsidP="00CD12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26E" w:rsidRDefault="00CD126E" w:rsidP="00726C88">
    <w:pPr>
      <w:pStyle w:val="Header"/>
      <w:ind w:left="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8540D"/>
    <w:multiLevelType w:val="hybridMultilevel"/>
    <w:tmpl w:val="CC22CD2C"/>
    <w:lvl w:ilvl="0" w:tplc="4D865BA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13D88"/>
    <w:multiLevelType w:val="hybridMultilevel"/>
    <w:tmpl w:val="34A88C80"/>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BA63FB9"/>
    <w:multiLevelType w:val="hybridMultilevel"/>
    <w:tmpl w:val="3FAE586C"/>
    <w:lvl w:ilvl="0" w:tplc="88FCC45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1B134F"/>
    <w:multiLevelType w:val="hybridMultilevel"/>
    <w:tmpl w:val="EFB46858"/>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4EC93F05"/>
    <w:multiLevelType w:val="hybridMultilevel"/>
    <w:tmpl w:val="A84E448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1FA33F6"/>
    <w:multiLevelType w:val="hybridMultilevel"/>
    <w:tmpl w:val="62248204"/>
    <w:lvl w:ilvl="0" w:tplc="0409001B">
      <w:start w:val="1"/>
      <w:numFmt w:val="lowerRoman"/>
      <w:lvlText w:val="%1."/>
      <w:lvlJc w:val="righ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742504"/>
    <w:multiLevelType w:val="hybridMultilevel"/>
    <w:tmpl w:val="79FAC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27C23"/>
    <w:rsid w:val="00016B84"/>
    <w:rsid w:val="00027C23"/>
    <w:rsid w:val="00067D68"/>
    <w:rsid w:val="00076B4C"/>
    <w:rsid w:val="000D5D60"/>
    <w:rsid w:val="000E0708"/>
    <w:rsid w:val="000E5C70"/>
    <w:rsid w:val="000F2293"/>
    <w:rsid w:val="000F2FA9"/>
    <w:rsid w:val="0011147A"/>
    <w:rsid w:val="00125EAD"/>
    <w:rsid w:val="001362F8"/>
    <w:rsid w:val="0014491B"/>
    <w:rsid w:val="00150E70"/>
    <w:rsid w:val="00166AA0"/>
    <w:rsid w:val="00167902"/>
    <w:rsid w:val="00195B75"/>
    <w:rsid w:val="001B402C"/>
    <w:rsid w:val="001C3C4A"/>
    <w:rsid w:val="001D318C"/>
    <w:rsid w:val="001E2378"/>
    <w:rsid w:val="001E75D6"/>
    <w:rsid w:val="00223031"/>
    <w:rsid w:val="00240B3F"/>
    <w:rsid w:val="00254E96"/>
    <w:rsid w:val="00274A8D"/>
    <w:rsid w:val="002B4337"/>
    <w:rsid w:val="00300E31"/>
    <w:rsid w:val="00325A19"/>
    <w:rsid w:val="00341B97"/>
    <w:rsid w:val="00362CD1"/>
    <w:rsid w:val="003B6BAB"/>
    <w:rsid w:val="003E7876"/>
    <w:rsid w:val="004009CA"/>
    <w:rsid w:val="004011FE"/>
    <w:rsid w:val="00406401"/>
    <w:rsid w:val="004556B9"/>
    <w:rsid w:val="00456DCA"/>
    <w:rsid w:val="00491EF2"/>
    <w:rsid w:val="00494B4C"/>
    <w:rsid w:val="004B244F"/>
    <w:rsid w:val="004B361F"/>
    <w:rsid w:val="004C1823"/>
    <w:rsid w:val="004C3E6C"/>
    <w:rsid w:val="004C5B4A"/>
    <w:rsid w:val="004C5F41"/>
    <w:rsid w:val="00511313"/>
    <w:rsid w:val="00512998"/>
    <w:rsid w:val="00513F2F"/>
    <w:rsid w:val="00516CD8"/>
    <w:rsid w:val="00522E9A"/>
    <w:rsid w:val="00534381"/>
    <w:rsid w:val="00541130"/>
    <w:rsid w:val="00543293"/>
    <w:rsid w:val="00552BAA"/>
    <w:rsid w:val="0057162B"/>
    <w:rsid w:val="00576413"/>
    <w:rsid w:val="005933EC"/>
    <w:rsid w:val="005B3571"/>
    <w:rsid w:val="005F5C9B"/>
    <w:rsid w:val="005F67E6"/>
    <w:rsid w:val="0060168C"/>
    <w:rsid w:val="00624A47"/>
    <w:rsid w:val="00644C75"/>
    <w:rsid w:val="006526DF"/>
    <w:rsid w:val="00655616"/>
    <w:rsid w:val="0066050E"/>
    <w:rsid w:val="00674ABB"/>
    <w:rsid w:val="0068439D"/>
    <w:rsid w:val="006F29B6"/>
    <w:rsid w:val="00726C88"/>
    <w:rsid w:val="00770263"/>
    <w:rsid w:val="00772728"/>
    <w:rsid w:val="007A0FA9"/>
    <w:rsid w:val="007B32BC"/>
    <w:rsid w:val="007C0A2C"/>
    <w:rsid w:val="007C502C"/>
    <w:rsid w:val="007E0E4A"/>
    <w:rsid w:val="00827841"/>
    <w:rsid w:val="00830155"/>
    <w:rsid w:val="00844E2B"/>
    <w:rsid w:val="00860461"/>
    <w:rsid w:val="008827E2"/>
    <w:rsid w:val="008A7A03"/>
    <w:rsid w:val="008B4CA1"/>
    <w:rsid w:val="008B7910"/>
    <w:rsid w:val="008C3572"/>
    <w:rsid w:val="008E34EA"/>
    <w:rsid w:val="008F65A0"/>
    <w:rsid w:val="009061E7"/>
    <w:rsid w:val="00931087"/>
    <w:rsid w:val="00A06131"/>
    <w:rsid w:val="00A10526"/>
    <w:rsid w:val="00A40476"/>
    <w:rsid w:val="00A40AE8"/>
    <w:rsid w:val="00A46244"/>
    <w:rsid w:val="00A64167"/>
    <w:rsid w:val="00A947ED"/>
    <w:rsid w:val="00AA7C8A"/>
    <w:rsid w:val="00AD52DF"/>
    <w:rsid w:val="00AD7E7E"/>
    <w:rsid w:val="00AE6F0F"/>
    <w:rsid w:val="00AF0FE9"/>
    <w:rsid w:val="00AF1D45"/>
    <w:rsid w:val="00B048C2"/>
    <w:rsid w:val="00B14D44"/>
    <w:rsid w:val="00B43913"/>
    <w:rsid w:val="00B45BAB"/>
    <w:rsid w:val="00B802E5"/>
    <w:rsid w:val="00B82B81"/>
    <w:rsid w:val="00BE7B5E"/>
    <w:rsid w:val="00BF2F37"/>
    <w:rsid w:val="00C35711"/>
    <w:rsid w:val="00C36FC6"/>
    <w:rsid w:val="00C62BCE"/>
    <w:rsid w:val="00C84F4B"/>
    <w:rsid w:val="00C97030"/>
    <w:rsid w:val="00CA1A9E"/>
    <w:rsid w:val="00CB3F8E"/>
    <w:rsid w:val="00CB42C6"/>
    <w:rsid w:val="00CD126E"/>
    <w:rsid w:val="00CE1C42"/>
    <w:rsid w:val="00CF1F67"/>
    <w:rsid w:val="00D02927"/>
    <w:rsid w:val="00D142D1"/>
    <w:rsid w:val="00D1757C"/>
    <w:rsid w:val="00D22B3C"/>
    <w:rsid w:val="00D3606E"/>
    <w:rsid w:val="00D5351C"/>
    <w:rsid w:val="00D716ED"/>
    <w:rsid w:val="00D75799"/>
    <w:rsid w:val="00D765BF"/>
    <w:rsid w:val="00D908CB"/>
    <w:rsid w:val="00DA43BC"/>
    <w:rsid w:val="00DA601D"/>
    <w:rsid w:val="00DD6276"/>
    <w:rsid w:val="00E1062E"/>
    <w:rsid w:val="00E41086"/>
    <w:rsid w:val="00E54269"/>
    <w:rsid w:val="00E83FB8"/>
    <w:rsid w:val="00E85E37"/>
    <w:rsid w:val="00EB1721"/>
    <w:rsid w:val="00EB4256"/>
    <w:rsid w:val="00ED1357"/>
    <w:rsid w:val="00EE01B5"/>
    <w:rsid w:val="00EE7CC0"/>
    <w:rsid w:val="00F048B4"/>
    <w:rsid w:val="00F057A6"/>
    <w:rsid w:val="00F64FD7"/>
    <w:rsid w:val="00FA6903"/>
    <w:rsid w:val="00FB061D"/>
    <w:rsid w:val="00FE30CB"/>
    <w:rsid w:val="00FE73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6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476"/>
    <w:rPr>
      <w:rFonts w:ascii="Tahoma" w:hAnsi="Tahoma" w:cs="Tahoma"/>
      <w:sz w:val="16"/>
      <w:szCs w:val="16"/>
    </w:rPr>
  </w:style>
  <w:style w:type="paragraph" w:styleId="NoSpacing">
    <w:name w:val="No Spacing"/>
    <w:uiPriority w:val="1"/>
    <w:qFormat/>
    <w:rsid w:val="00C84F4B"/>
    <w:pPr>
      <w:spacing w:after="0" w:line="240" w:lineRule="auto"/>
    </w:pPr>
  </w:style>
  <w:style w:type="paragraph" w:styleId="Header">
    <w:name w:val="header"/>
    <w:basedOn w:val="Normal"/>
    <w:link w:val="HeaderChar"/>
    <w:uiPriority w:val="99"/>
    <w:semiHidden/>
    <w:unhideWhenUsed/>
    <w:rsid w:val="00CD12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126E"/>
  </w:style>
  <w:style w:type="paragraph" w:styleId="Footer">
    <w:name w:val="footer"/>
    <w:basedOn w:val="Normal"/>
    <w:link w:val="FooterChar"/>
    <w:uiPriority w:val="99"/>
    <w:unhideWhenUsed/>
    <w:rsid w:val="00CD1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26E"/>
  </w:style>
  <w:style w:type="character" w:styleId="Hyperlink">
    <w:name w:val="Hyperlink"/>
    <w:basedOn w:val="DefaultParagraphFont"/>
    <w:uiPriority w:val="99"/>
    <w:unhideWhenUsed/>
    <w:rsid w:val="00D75799"/>
    <w:rPr>
      <w:color w:val="0000FF" w:themeColor="hyperlink"/>
      <w:u w:val="single"/>
    </w:rPr>
  </w:style>
  <w:style w:type="table" w:styleId="TableGrid">
    <w:name w:val="Table Grid"/>
    <w:basedOn w:val="TableNormal"/>
    <w:rsid w:val="00AA7C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26C8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6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4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1753638">
      <w:bodyDiv w:val="1"/>
      <w:marLeft w:val="0"/>
      <w:marRight w:val="0"/>
      <w:marTop w:val="0"/>
      <w:marBottom w:val="0"/>
      <w:divBdr>
        <w:top w:val="none" w:sz="0" w:space="0" w:color="auto"/>
        <w:left w:val="none" w:sz="0" w:space="0" w:color="auto"/>
        <w:bottom w:val="none" w:sz="0" w:space="0" w:color="auto"/>
        <w:right w:val="none" w:sz="0" w:space="0" w:color="auto"/>
      </w:divBdr>
    </w:div>
    <w:div w:id="675034454">
      <w:bodyDiv w:val="1"/>
      <w:marLeft w:val="0"/>
      <w:marRight w:val="0"/>
      <w:marTop w:val="0"/>
      <w:marBottom w:val="0"/>
      <w:divBdr>
        <w:top w:val="none" w:sz="0" w:space="0" w:color="auto"/>
        <w:left w:val="none" w:sz="0" w:space="0" w:color="auto"/>
        <w:bottom w:val="none" w:sz="0" w:space="0" w:color="auto"/>
        <w:right w:val="none" w:sz="0" w:space="0" w:color="auto"/>
      </w:divBdr>
    </w:div>
    <w:div w:id="889338583">
      <w:bodyDiv w:val="1"/>
      <w:marLeft w:val="0"/>
      <w:marRight w:val="0"/>
      <w:marTop w:val="0"/>
      <w:marBottom w:val="0"/>
      <w:divBdr>
        <w:top w:val="none" w:sz="0" w:space="0" w:color="auto"/>
        <w:left w:val="none" w:sz="0" w:space="0" w:color="auto"/>
        <w:bottom w:val="none" w:sz="0" w:space="0" w:color="auto"/>
        <w:right w:val="none" w:sz="0" w:space="0" w:color="auto"/>
      </w:divBdr>
    </w:div>
    <w:div w:id="1600989876">
      <w:bodyDiv w:val="1"/>
      <w:marLeft w:val="0"/>
      <w:marRight w:val="0"/>
      <w:marTop w:val="0"/>
      <w:marBottom w:val="0"/>
      <w:divBdr>
        <w:top w:val="none" w:sz="0" w:space="0" w:color="auto"/>
        <w:left w:val="none" w:sz="0" w:space="0" w:color="auto"/>
        <w:bottom w:val="none" w:sz="0" w:space="0" w:color="auto"/>
        <w:right w:val="none" w:sz="0" w:space="0" w:color="auto"/>
      </w:divBdr>
    </w:div>
    <w:div w:id="183305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1C975-B690-412C-BE57-74EABD8A6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Robbie Kearney</dc:creator>
  <cp:lastModifiedBy>Auimatagi</cp:lastModifiedBy>
  <cp:revision>3</cp:revision>
  <cp:lastPrinted>2018-07-19T01:03:00Z</cp:lastPrinted>
  <dcterms:created xsi:type="dcterms:W3CDTF">2018-07-19T01:06:00Z</dcterms:created>
  <dcterms:modified xsi:type="dcterms:W3CDTF">2018-07-19T01:25:00Z</dcterms:modified>
</cp:coreProperties>
</file>